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Y="1456"/>
        <w:tblW w:w="13998" w:type="dxa"/>
        <w:tblLook w:val="04A0" w:firstRow="1" w:lastRow="0" w:firstColumn="1" w:lastColumn="0" w:noHBand="0" w:noVBand="1"/>
      </w:tblPr>
      <w:tblGrid>
        <w:gridCol w:w="2988"/>
        <w:gridCol w:w="11010"/>
      </w:tblGrid>
      <w:tr w:rsidR="00716B4B" w:rsidRPr="004B5EA6" w:rsidTr="00591C76">
        <w:trPr>
          <w:trHeight w:val="713"/>
        </w:trPr>
        <w:tc>
          <w:tcPr>
            <w:tcW w:w="2988" w:type="dxa"/>
          </w:tcPr>
          <w:p w:rsidR="00716B4B" w:rsidRPr="004B5EA6" w:rsidRDefault="00716B4B" w:rsidP="00B117AF">
            <w:pPr>
              <w:pStyle w:val="NoSpacing"/>
              <w:rPr>
                <w:b/>
              </w:rPr>
            </w:pPr>
            <w:r>
              <w:rPr>
                <w:b/>
              </w:rPr>
              <w:t>Band</w:t>
            </w:r>
          </w:p>
        </w:tc>
        <w:tc>
          <w:tcPr>
            <w:tcW w:w="11010" w:type="dxa"/>
          </w:tcPr>
          <w:p w:rsidR="00716B4B" w:rsidRPr="004B5EA6" w:rsidRDefault="00716B4B" w:rsidP="00B117AF">
            <w:pPr>
              <w:pStyle w:val="NoSpacing"/>
              <w:rPr>
                <w:b/>
              </w:rPr>
            </w:pPr>
            <w:r>
              <w:rPr>
                <w:b/>
              </w:rPr>
              <w:t>1</w:t>
            </w:r>
            <w:r w:rsidRPr="004B5EA6">
              <w:rPr>
                <w:b/>
                <w:vertAlign w:val="superscript"/>
              </w:rPr>
              <w:t>st</w:t>
            </w:r>
            <w:r w:rsidR="00045B52">
              <w:rPr>
                <w:b/>
              </w:rPr>
              <w:t xml:space="preserve"> Year (5</w:t>
            </w:r>
            <w:r w:rsidR="00045B52" w:rsidRPr="00045B52">
              <w:rPr>
                <w:b/>
                <w:vertAlign w:val="superscript"/>
              </w:rPr>
              <w:t>th</w:t>
            </w:r>
            <w:r w:rsidR="00045B52">
              <w:rPr>
                <w:b/>
              </w:rPr>
              <w:t xml:space="preserve"> Grade) </w:t>
            </w:r>
            <w:r>
              <w:rPr>
                <w:b/>
              </w:rPr>
              <w:t>Objectives</w:t>
            </w:r>
          </w:p>
        </w:tc>
      </w:tr>
      <w:tr w:rsidR="00716B4B" w:rsidRPr="00F72776" w:rsidTr="00591C76">
        <w:trPr>
          <w:trHeight w:val="1261"/>
        </w:trPr>
        <w:tc>
          <w:tcPr>
            <w:tcW w:w="2988" w:type="dxa"/>
          </w:tcPr>
          <w:p w:rsidR="00716B4B" w:rsidRDefault="00716B4B" w:rsidP="00B117AF">
            <w:pPr>
              <w:pStyle w:val="NoSpacing"/>
              <w:rPr>
                <w:b/>
              </w:rPr>
            </w:pPr>
            <w:r>
              <w:rPr>
                <w:b/>
              </w:rPr>
              <w:t>Instrument Fundamentals</w:t>
            </w:r>
          </w:p>
          <w:p w:rsidR="00C3161D" w:rsidRDefault="00C3161D" w:rsidP="00C3161D">
            <w:pPr>
              <w:pStyle w:val="NoSpacing"/>
              <w:rPr>
                <w:sz w:val="18"/>
                <w:szCs w:val="18"/>
              </w:rPr>
            </w:pPr>
          </w:p>
          <w:p w:rsidR="00C3161D" w:rsidRDefault="00C3161D" w:rsidP="00960E1C">
            <w:pPr>
              <w:pStyle w:val="NoSpacing"/>
              <w:rPr>
                <w:b/>
                <w:sz w:val="18"/>
                <w:szCs w:val="18"/>
              </w:rPr>
            </w:pPr>
            <w:r w:rsidRPr="00C3161D">
              <w:rPr>
                <w:b/>
                <w:sz w:val="18"/>
                <w:szCs w:val="18"/>
              </w:rPr>
              <w:t xml:space="preserve">Illinois State Standards: </w:t>
            </w:r>
          </w:p>
          <w:p w:rsidR="00960E1C" w:rsidRDefault="00960E1C" w:rsidP="00960E1C">
            <w:pPr>
              <w:pStyle w:val="NoSpacing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26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.A.1c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Pr="00486E4C">
              <w:rPr>
                <w:rFonts w:cs="Arial"/>
                <w:sz w:val="18"/>
                <w:szCs w:val="18"/>
              </w:rPr>
              <w:t>Identify a variety of sounds and sound sources (e.g., instruments,  voices and environmental sounds).</w:t>
            </w:r>
          </w:p>
          <w:p w:rsidR="00960E1C" w:rsidRDefault="00960E1C" w:rsidP="00960E1C">
            <w:pPr>
              <w:pStyle w:val="NoSpacing"/>
              <w:rPr>
                <w:rFonts w:cs="Arial"/>
                <w:sz w:val="18"/>
                <w:szCs w:val="18"/>
              </w:rPr>
            </w:pPr>
          </w:p>
          <w:p w:rsidR="00960E1C" w:rsidRDefault="0054099E" w:rsidP="00960E1C">
            <w:pPr>
              <w:pStyle w:val="NoSpacing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26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.A.2c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="00960E1C" w:rsidRPr="00486E4C">
              <w:rPr>
                <w:rFonts w:cs="Arial"/>
                <w:sz w:val="18"/>
                <w:szCs w:val="18"/>
              </w:rPr>
              <w:t>Classify musical sound sources into groups (e.g., instrumental families, vocal ranges, solo/ensembles).</w:t>
            </w:r>
          </w:p>
          <w:p w:rsidR="00960E1C" w:rsidRDefault="00960E1C" w:rsidP="00960E1C">
            <w:pPr>
              <w:pStyle w:val="NoSpacing"/>
              <w:rPr>
                <w:rFonts w:cs="Arial"/>
                <w:sz w:val="18"/>
                <w:szCs w:val="18"/>
              </w:rPr>
            </w:pPr>
          </w:p>
          <w:p w:rsidR="00960E1C" w:rsidRDefault="00960E1C" w:rsidP="00960E1C">
            <w:pPr>
              <w:pStyle w:val="NoSpacing"/>
            </w:pPr>
            <w:r>
              <w:rPr>
                <w:rFonts w:cs="Arial"/>
                <w:b/>
                <w:sz w:val="18"/>
                <w:szCs w:val="18"/>
              </w:rPr>
              <w:t>26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.B.2c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Pr="00C84FB7">
              <w:rPr>
                <w:rFonts w:cs="Arial"/>
                <w:sz w:val="18"/>
                <w:szCs w:val="18"/>
              </w:rPr>
              <w:t>Sing or play acoustic or electronic instruments demonstrating technical skill.</w:t>
            </w:r>
          </w:p>
          <w:p w:rsidR="00960E1C" w:rsidRPr="00C3161D" w:rsidRDefault="00960E1C" w:rsidP="00960E1C">
            <w:pPr>
              <w:pStyle w:val="NoSpacing"/>
              <w:rPr>
                <w:b/>
                <w:sz w:val="18"/>
                <w:szCs w:val="18"/>
              </w:rPr>
            </w:pPr>
          </w:p>
        </w:tc>
        <w:tc>
          <w:tcPr>
            <w:tcW w:w="11010" w:type="dxa"/>
          </w:tcPr>
          <w:p w:rsidR="00C77105" w:rsidRDefault="00C77105" w:rsidP="008F365D">
            <w:pPr>
              <w:pStyle w:val="NoSpacing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identify parts of the</w:t>
            </w:r>
            <w:r w:rsidR="004D251F">
              <w:rPr>
                <w:sz w:val="18"/>
                <w:szCs w:val="18"/>
              </w:rPr>
              <w:t>ir</w:t>
            </w:r>
            <w:r>
              <w:rPr>
                <w:sz w:val="18"/>
                <w:szCs w:val="18"/>
              </w:rPr>
              <w:t xml:space="preserve"> instrument</w:t>
            </w:r>
          </w:p>
          <w:p w:rsidR="008F365D" w:rsidRPr="00F93D04" w:rsidRDefault="008F365D" w:rsidP="008F365D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F93D04">
              <w:rPr>
                <w:sz w:val="18"/>
                <w:szCs w:val="18"/>
              </w:rPr>
              <w:t>Students will demonstrate proper instrument ass</w:t>
            </w:r>
            <w:r>
              <w:rPr>
                <w:sz w:val="18"/>
                <w:szCs w:val="18"/>
              </w:rPr>
              <w:t>embly, disassembly, and storage</w:t>
            </w:r>
          </w:p>
          <w:p w:rsidR="00716B4B" w:rsidRDefault="00716B4B" w:rsidP="008F365D">
            <w:pPr>
              <w:pStyle w:val="NoSpacing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demonstrate proper instrument maintenance and care</w:t>
            </w:r>
          </w:p>
          <w:p w:rsidR="008F365D" w:rsidRDefault="008F365D" w:rsidP="008F365D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F93D04">
              <w:rPr>
                <w:sz w:val="18"/>
                <w:szCs w:val="18"/>
              </w:rPr>
              <w:t>Students will demonstra</w:t>
            </w:r>
            <w:r>
              <w:rPr>
                <w:sz w:val="18"/>
                <w:szCs w:val="18"/>
              </w:rPr>
              <w:t>te proper reed care and storage</w:t>
            </w:r>
          </w:p>
          <w:p w:rsidR="00F04DB5" w:rsidRPr="008F365D" w:rsidRDefault="00F04DB5" w:rsidP="008F365D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demonstrate proper lubrication of valves, slides, and corks</w:t>
            </w:r>
          </w:p>
          <w:p w:rsidR="00716B4B" w:rsidRPr="00F72776" w:rsidRDefault="00716B4B" w:rsidP="008F365D">
            <w:pPr>
              <w:pStyle w:val="NoSpacing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demonstrate proper use of instrument</w:t>
            </w:r>
          </w:p>
        </w:tc>
      </w:tr>
      <w:tr w:rsidR="000847AE" w:rsidRPr="00F72776" w:rsidTr="00835EEA">
        <w:trPr>
          <w:trHeight w:val="2585"/>
        </w:trPr>
        <w:tc>
          <w:tcPr>
            <w:tcW w:w="2988" w:type="dxa"/>
          </w:tcPr>
          <w:p w:rsidR="000847AE" w:rsidRDefault="000847AE" w:rsidP="000847AE">
            <w:pPr>
              <w:pStyle w:val="NoSpacing"/>
              <w:rPr>
                <w:b/>
              </w:rPr>
            </w:pPr>
            <w:r>
              <w:rPr>
                <w:b/>
              </w:rPr>
              <w:t>Production</w:t>
            </w:r>
          </w:p>
          <w:p w:rsidR="000847AE" w:rsidRDefault="000847AE" w:rsidP="000847AE">
            <w:pPr>
              <w:pStyle w:val="NoSpacing"/>
              <w:rPr>
                <w:b/>
                <w:sz w:val="18"/>
                <w:szCs w:val="18"/>
              </w:rPr>
            </w:pPr>
          </w:p>
          <w:p w:rsidR="000847AE" w:rsidRDefault="000847AE" w:rsidP="000847AE">
            <w:pPr>
              <w:pStyle w:val="NoSpacing"/>
              <w:rPr>
                <w:b/>
                <w:sz w:val="18"/>
                <w:szCs w:val="18"/>
              </w:rPr>
            </w:pPr>
            <w:r w:rsidRPr="00C3161D">
              <w:rPr>
                <w:b/>
                <w:sz w:val="18"/>
                <w:szCs w:val="18"/>
              </w:rPr>
              <w:t>Illinois State Standards:</w:t>
            </w:r>
          </w:p>
          <w:p w:rsidR="00C118B4" w:rsidRPr="00C118B4" w:rsidRDefault="00C118B4" w:rsidP="000847AE">
            <w:pPr>
              <w:pStyle w:val="NoSpacing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25.A.2c-</w:t>
            </w:r>
            <w:r>
              <w:rPr>
                <w:sz w:val="18"/>
                <w:szCs w:val="18"/>
              </w:rPr>
              <w:t>Identify elements and expressive qualities such as tone color, harmony, melody, form (rondo, theme and variation), rhythm/meter and dynamics in a variety of musical styles</w:t>
            </w:r>
          </w:p>
          <w:p w:rsidR="00960E1C" w:rsidRDefault="00960E1C" w:rsidP="000847AE">
            <w:pPr>
              <w:pStyle w:val="NoSpacing"/>
              <w:rPr>
                <w:b/>
                <w:sz w:val="18"/>
                <w:szCs w:val="18"/>
              </w:rPr>
            </w:pPr>
          </w:p>
          <w:p w:rsidR="000847AE" w:rsidRPr="00C3161D" w:rsidRDefault="000847AE" w:rsidP="000847AE">
            <w:pPr>
              <w:pStyle w:val="NoSpacing"/>
              <w:rPr>
                <w:sz w:val="18"/>
                <w:szCs w:val="18"/>
              </w:rPr>
            </w:pPr>
            <w:r w:rsidRPr="00C3161D">
              <w:rPr>
                <w:b/>
                <w:sz w:val="18"/>
                <w:szCs w:val="18"/>
              </w:rPr>
              <w:t>26</w:t>
            </w:r>
            <w:proofErr w:type="gramStart"/>
            <w:r w:rsidRPr="00C3161D">
              <w:rPr>
                <w:b/>
                <w:sz w:val="18"/>
                <w:szCs w:val="18"/>
              </w:rPr>
              <w:t>.A.4c</w:t>
            </w:r>
            <w:proofErr w:type="gramEnd"/>
            <w:r w:rsidRPr="00C3161D">
              <w:rPr>
                <w:sz w:val="18"/>
                <w:szCs w:val="18"/>
              </w:rPr>
              <w:t>-</w:t>
            </w:r>
            <w:r w:rsidRPr="00C3161D">
              <w:rPr>
                <w:rFonts w:cs="Arial"/>
                <w:sz w:val="18"/>
                <w:szCs w:val="18"/>
              </w:rPr>
              <w:t>Analyze ways in which musical sounds are produced and how they are used in composing, conducting and performing.</w:t>
            </w:r>
          </w:p>
          <w:p w:rsidR="00960E1C" w:rsidRDefault="00960E1C" w:rsidP="000847AE">
            <w:pPr>
              <w:pStyle w:val="NoSpacing"/>
              <w:rPr>
                <w:rFonts w:cs="Arial"/>
                <w:b/>
                <w:sz w:val="18"/>
                <w:szCs w:val="18"/>
              </w:rPr>
            </w:pPr>
          </w:p>
          <w:p w:rsidR="000847AE" w:rsidRDefault="000847AE" w:rsidP="000847AE">
            <w:pPr>
              <w:pStyle w:val="NoSpacing"/>
            </w:pPr>
            <w:r>
              <w:rPr>
                <w:rFonts w:cs="Arial"/>
                <w:b/>
                <w:sz w:val="18"/>
                <w:szCs w:val="18"/>
              </w:rPr>
              <w:t>26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.B.2c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Pr="00C84FB7">
              <w:rPr>
                <w:rFonts w:cs="Arial"/>
                <w:sz w:val="18"/>
                <w:szCs w:val="18"/>
              </w:rPr>
              <w:t>Sing or play acoustic or electronic instruments demonstrating technical skill.</w:t>
            </w:r>
          </w:p>
          <w:p w:rsidR="000847AE" w:rsidRDefault="000847AE" w:rsidP="00B117AF">
            <w:pPr>
              <w:pStyle w:val="NoSpacing"/>
              <w:rPr>
                <w:b/>
              </w:rPr>
            </w:pPr>
          </w:p>
        </w:tc>
        <w:tc>
          <w:tcPr>
            <w:tcW w:w="11010" w:type="dxa"/>
          </w:tcPr>
          <w:p w:rsidR="000847AE" w:rsidRDefault="000847AE" w:rsidP="00B256A1">
            <w:pPr>
              <w:pStyle w:val="NoSpacing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demonstrate proper posture</w:t>
            </w:r>
            <w:r w:rsidR="00DA42AD">
              <w:rPr>
                <w:sz w:val="18"/>
                <w:szCs w:val="18"/>
              </w:rPr>
              <w:t xml:space="preserve"> </w:t>
            </w:r>
          </w:p>
          <w:p w:rsidR="005E4901" w:rsidRDefault="005E4901" w:rsidP="005E4901">
            <w:pPr>
              <w:pStyle w:val="NoSpacing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Sit on the edge of chair with feet flat on the floor</w:t>
            </w:r>
          </w:p>
          <w:p w:rsidR="005E4901" w:rsidRDefault="005E4901" w:rsidP="005E4901">
            <w:pPr>
              <w:pStyle w:val="NoSpacing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Back straight and heads forward</w:t>
            </w:r>
          </w:p>
          <w:p w:rsidR="005E4901" w:rsidRDefault="005E4901" w:rsidP="005E4901">
            <w:pPr>
              <w:pStyle w:val="NoSpacing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Proper horn angles for appropriate instrument</w:t>
            </w:r>
          </w:p>
          <w:p w:rsidR="00D027AF" w:rsidRDefault="00D027AF" w:rsidP="00B256A1">
            <w:pPr>
              <w:pStyle w:val="NoSpacing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demonstrate appropriate hand position</w:t>
            </w:r>
            <w:r w:rsidR="00DA42AD">
              <w:rPr>
                <w:sz w:val="18"/>
                <w:szCs w:val="18"/>
              </w:rPr>
              <w:t xml:space="preserve"> for their instrument</w:t>
            </w:r>
          </w:p>
          <w:p w:rsidR="001E6FA6" w:rsidRDefault="001E6FA6" w:rsidP="00B256A1">
            <w:pPr>
              <w:pStyle w:val="NoSpacing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demonstrate proper rest position appropriate for their instrument</w:t>
            </w:r>
          </w:p>
          <w:p w:rsidR="00D027AF" w:rsidRPr="00D027AF" w:rsidRDefault="00D027AF" w:rsidP="00B256A1">
            <w:pPr>
              <w:pStyle w:val="NoSpacing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will demonstrate how to hold drum sticks and mallets with appropriate grip </w:t>
            </w:r>
          </w:p>
          <w:p w:rsidR="000847AE" w:rsidRDefault="000847AE" w:rsidP="00B256A1">
            <w:pPr>
              <w:pStyle w:val="NoSpacing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form proper embouchure</w:t>
            </w:r>
          </w:p>
          <w:p w:rsidR="000847AE" w:rsidRDefault="000847AE" w:rsidP="00B256A1">
            <w:pPr>
              <w:pStyle w:val="NoSpacing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will </w:t>
            </w:r>
            <w:r w:rsidR="005E4901">
              <w:rPr>
                <w:sz w:val="18"/>
                <w:szCs w:val="18"/>
              </w:rPr>
              <w:t xml:space="preserve">use </w:t>
            </w:r>
            <w:r>
              <w:rPr>
                <w:sz w:val="18"/>
                <w:szCs w:val="18"/>
              </w:rPr>
              <w:t xml:space="preserve"> adequate breath support on wind instruments</w:t>
            </w:r>
          </w:p>
          <w:p w:rsidR="000847AE" w:rsidRDefault="000847AE" w:rsidP="00B256A1">
            <w:pPr>
              <w:pStyle w:val="NoSpacing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produce appropriate tones on wind instruments us</w:t>
            </w:r>
            <w:r w:rsidR="009B28DC">
              <w:rPr>
                <w:sz w:val="18"/>
                <w:szCs w:val="18"/>
              </w:rPr>
              <w:t>ing an appropriate articulation</w:t>
            </w:r>
          </w:p>
          <w:p w:rsidR="001E6FA6" w:rsidRDefault="001E6FA6" w:rsidP="00B256A1">
            <w:pPr>
              <w:pStyle w:val="NoSpacing"/>
              <w:numPr>
                <w:ilvl w:val="1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Tones will be clear, steady, unwavering, and free of any tension</w:t>
            </w:r>
          </w:p>
          <w:p w:rsidR="000847AE" w:rsidRDefault="000847AE" w:rsidP="00B256A1">
            <w:pPr>
              <w:pStyle w:val="NoSpacing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demonstrate slurs, accents, and ties</w:t>
            </w:r>
          </w:p>
          <w:p w:rsidR="000847AE" w:rsidRDefault="000847AE" w:rsidP="00B256A1">
            <w:pPr>
              <w:pStyle w:val="NoSpacing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produce appropriate strokes on percussion instruments</w:t>
            </w:r>
          </w:p>
          <w:p w:rsidR="00D25DFC" w:rsidRDefault="00D25DFC" w:rsidP="00B256A1">
            <w:pPr>
              <w:pStyle w:val="NoSpacing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will maintain a steady tempo while playing </w:t>
            </w:r>
          </w:p>
          <w:p w:rsidR="00B256A1" w:rsidRPr="00B256A1" w:rsidRDefault="00B256A1" w:rsidP="00B256A1">
            <w:pPr>
              <w:pStyle w:val="ListParagraph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E66AC4">
              <w:rPr>
                <w:sz w:val="18"/>
                <w:szCs w:val="18"/>
              </w:rPr>
              <w:t>Students will demonstrate the ability to sub-divide wh</w:t>
            </w:r>
            <w:r>
              <w:rPr>
                <w:sz w:val="18"/>
                <w:szCs w:val="18"/>
              </w:rPr>
              <w:t xml:space="preserve">ile counting measures of music </w:t>
            </w:r>
          </w:p>
          <w:p w:rsidR="00D25DFC" w:rsidRDefault="00D25DFC" w:rsidP="00B256A1">
            <w:pPr>
              <w:pStyle w:val="NoSpacing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demonstrate musical phrasing through the use of melodic contour, natural accents, and proper use of breath within phrases</w:t>
            </w:r>
          </w:p>
          <w:p w:rsidR="000E2638" w:rsidRDefault="000E2638" w:rsidP="00B256A1">
            <w:pPr>
              <w:pStyle w:val="NoSpacing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demonstrate the following ensemble skills: Blend instrument timbres, respond to basic conducting patterns, and match dynamic levels</w:t>
            </w:r>
          </w:p>
          <w:p w:rsidR="001B791A" w:rsidRDefault="001B791A" w:rsidP="00B256A1">
            <w:pPr>
              <w:pStyle w:val="NoSpacing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perform simple rhythmic and melodic examples in call-and-response styles</w:t>
            </w:r>
          </w:p>
          <w:p w:rsidR="000847AE" w:rsidRDefault="000847AE" w:rsidP="009B28DC">
            <w:pPr>
              <w:rPr>
                <w:sz w:val="18"/>
                <w:szCs w:val="18"/>
              </w:rPr>
            </w:pPr>
          </w:p>
        </w:tc>
      </w:tr>
      <w:tr w:rsidR="000847AE" w:rsidRPr="00F72776" w:rsidTr="00591C76">
        <w:trPr>
          <w:trHeight w:val="632"/>
        </w:trPr>
        <w:tc>
          <w:tcPr>
            <w:tcW w:w="2988" w:type="dxa"/>
          </w:tcPr>
          <w:p w:rsidR="000847AE" w:rsidRDefault="000847AE" w:rsidP="000847AE">
            <w:pPr>
              <w:pStyle w:val="NoSpacing"/>
              <w:rPr>
                <w:b/>
              </w:rPr>
            </w:pPr>
            <w:r>
              <w:rPr>
                <w:b/>
              </w:rPr>
              <w:lastRenderedPageBreak/>
              <w:t>Language</w:t>
            </w:r>
          </w:p>
          <w:p w:rsidR="000847AE" w:rsidRDefault="000847AE" w:rsidP="000847AE">
            <w:pPr>
              <w:pStyle w:val="NoSpacing"/>
              <w:rPr>
                <w:b/>
                <w:sz w:val="18"/>
                <w:szCs w:val="18"/>
              </w:rPr>
            </w:pPr>
          </w:p>
          <w:p w:rsidR="000847AE" w:rsidRDefault="000847AE" w:rsidP="000847AE">
            <w:pPr>
              <w:pStyle w:val="NoSpacing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Illinois State Standards:</w:t>
            </w:r>
          </w:p>
          <w:p w:rsidR="000847AE" w:rsidRDefault="000847AE" w:rsidP="000847AE">
            <w:pPr>
              <w:pStyle w:val="NoSpacing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25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.A.1c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Pr="00F54D02">
              <w:rPr>
                <w:rFonts w:cs="Arial"/>
                <w:sz w:val="18"/>
                <w:szCs w:val="18"/>
              </w:rPr>
              <w:t>Identify differences in elements and expressive qualities (e.g., between fast and slow tempo; loud and soft dynamics; high and low pitch/direction; long and short duration; same and different form, tone color or timbre, and beat).</w:t>
            </w:r>
          </w:p>
          <w:p w:rsidR="00A349AC" w:rsidRDefault="00A349AC" w:rsidP="000847AE">
            <w:pPr>
              <w:pStyle w:val="NoSpacing"/>
              <w:rPr>
                <w:rFonts w:cs="Arial"/>
                <w:sz w:val="18"/>
                <w:szCs w:val="18"/>
              </w:rPr>
            </w:pPr>
          </w:p>
          <w:p w:rsidR="00A349AC" w:rsidRPr="00A349AC" w:rsidRDefault="00A349AC" w:rsidP="000847AE">
            <w:pPr>
              <w:pStyle w:val="NoSpacing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  <w:proofErr w:type="gramStart"/>
            <w:r>
              <w:rPr>
                <w:b/>
                <w:sz w:val="18"/>
                <w:szCs w:val="18"/>
              </w:rPr>
              <w:t>.A.2c</w:t>
            </w:r>
            <w:proofErr w:type="gramEnd"/>
            <w:r>
              <w:rPr>
                <w:sz w:val="18"/>
                <w:szCs w:val="18"/>
              </w:rPr>
              <w:t>-Identify elements and expressive qualities such as tone color, harmony, melody, form (rondo, theme and variation), rhythm/meter and dynamics in a variety of musical styles.</w:t>
            </w:r>
          </w:p>
        </w:tc>
        <w:tc>
          <w:tcPr>
            <w:tcW w:w="11010" w:type="dxa"/>
          </w:tcPr>
          <w:p w:rsidR="000847AE" w:rsidRDefault="00121AFB" w:rsidP="00C46EE9">
            <w:pPr>
              <w:pStyle w:val="NoSpacing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</w:t>
            </w:r>
            <w:r w:rsidR="000847AE">
              <w:rPr>
                <w:sz w:val="18"/>
                <w:szCs w:val="18"/>
              </w:rPr>
              <w:t>escribe piano, mezzo forte, and forte and perform on instruments within the context of an age-appropriate musical selection</w:t>
            </w:r>
          </w:p>
          <w:p w:rsidR="000847AE" w:rsidRDefault="00121AFB" w:rsidP="00121AFB">
            <w:pPr>
              <w:pStyle w:val="NoSpacing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will </w:t>
            </w:r>
            <w:r w:rsidR="00D90813">
              <w:rPr>
                <w:sz w:val="18"/>
                <w:szCs w:val="18"/>
              </w:rPr>
              <w:t>understand the difference between melody and harmony</w:t>
            </w:r>
          </w:p>
          <w:p w:rsidR="00F12B43" w:rsidRDefault="00F12B43" w:rsidP="00121AFB">
            <w:pPr>
              <w:pStyle w:val="NoSpacing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compare and contrast tempos as slow, medium, or fast</w:t>
            </w:r>
          </w:p>
          <w:p w:rsidR="00D90813" w:rsidRPr="00F72776" w:rsidRDefault="00D90813" w:rsidP="00C46EE9">
            <w:pPr>
              <w:pStyle w:val="NoSpacing"/>
              <w:ind w:left="720"/>
              <w:rPr>
                <w:sz w:val="18"/>
                <w:szCs w:val="18"/>
              </w:rPr>
            </w:pPr>
          </w:p>
        </w:tc>
      </w:tr>
      <w:tr w:rsidR="000847AE" w:rsidRPr="00F72776" w:rsidTr="00591C76">
        <w:trPr>
          <w:trHeight w:val="632"/>
        </w:trPr>
        <w:tc>
          <w:tcPr>
            <w:tcW w:w="2988" w:type="dxa"/>
          </w:tcPr>
          <w:p w:rsidR="000847AE" w:rsidRDefault="000847AE" w:rsidP="000847AE">
            <w:pPr>
              <w:pStyle w:val="NoSpacing"/>
            </w:pPr>
            <w:r>
              <w:rPr>
                <w:b/>
              </w:rPr>
              <w:t>Theory</w:t>
            </w:r>
          </w:p>
          <w:p w:rsidR="000847AE" w:rsidRDefault="000847AE" w:rsidP="000847AE">
            <w:pPr>
              <w:pStyle w:val="NoSpacing"/>
              <w:rPr>
                <w:b/>
                <w:sz w:val="18"/>
                <w:szCs w:val="18"/>
              </w:rPr>
            </w:pPr>
          </w:p>
          <w:p w:rsidR="000847AE" w:rsidRDefault="000847AE" w:rsidP="000847AE">
            <w:pPr>
              <w:pStyle w:val="NoSpacing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Illinois State Standards:</w:t>
            </w:r>
          </w:p>
          <w:p w:rsidR="000847AE" w:rsidRDefault="000847AE" w:rsidP="000847AE">
            <w:pPr>
              <w:pStyle w:val="NoSpacing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25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.A.2c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Pr="00F54D02">
              <w:rPr>
                <w:rFonts w:cs="Arial"/>
                <w:sz w:val="18"/>
                <w:szCs w:val="18"/>
              </w:rPr>
              <w:t>Identify elements and expres</w:t>
            </w:r>
            <w:r w:rsidRPr="00F54D02">
              <w:rPr>
                <w:rFonts w:cs="Arial"/>
                <w:sz w:val="18"/>
                <w:szCs w:val="18"/>
              </w:rPr>
              <w:softHyphen/>
              <w:t>sive qualities such as tone color, harmony, melody, form (rondo, theme and variation), rhythm/meter and dynamics in a variety of musical styles.</w:t>
            </w:r>
          </w:p>
          <w:p w:rsidR="00A349AC" w:rsidRDefault="00A349AC" w:rsidP="000847AE">
            <w:pPr>
              <w:pStyle w:val="NoSpacing"/>
              <w:rPr>
                <w:rFonts w:cs="Arial"/>
                <w:b/>
                <w:sz w:val="18"/>
                <w:szCs w:val="18"/>
              </w:rPr>
            </w:pPr>
          </w:p>
          <w:p w:rsidR="004448EC" w:rsidRDefault="00A349AC" w:rsidP="000847AE">
            <w:pPr>
              <w:pStyle w:val="NoSpacing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26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.A.1d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Pr="00486E4C">
              <w:rPr>
                <w:rFonts w:cs="Arial"/>
                <w:sz w:val="18"/>
                <w:szCs w:val="18"/>
              </w:rPr>
              <w:t>Relate symbol systems (e.g., icons, syllables, numbers and letters) to musical sounds.</w:t>
            </w:r>
          </w:p>
          <w:p w:rsidR="00A349AC" w:rsidRDefault="00A349AC" w:rsidP="004448EC">
            <w:pPr>
              <w:pStyle w:val="NoSpacing"/>
              <w:rPr>
                <w:rFonts w:cs="Arial"/>
                <w:b/>
                <w:sz w:val="18"/>
                <w:szCs w:val="18"/>
              </w:rPr>
            </w:pPr>
          </w:p>
          <w:p w:rsidR="00A349AC" w:rsidRDefault="00A349AC" w:rsidP="004448EC">
            <w:pPr>
              <w:pStyle w:val="NoSpacing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26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.A.2d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Pr="00486E4C">
              <w:rPr>
                <w:rFonts w:cs="Arial"/>
                <w:sz w:val="18"/>
                <w:szCs w:val="18"/>
              </w:rPr>
              <w:t>Read and interpret the tradi</w:t>
            </w:r>
            <w:r w:rsidRPr="00486E4C">
              <w:rPr>
                <w:rFonts w:cs="Arial"/>
                <w:sz w:val="18"/>
                <w:szCs w:val="18"/>
              </w:rPr>
              <w:softHyphen/>
              <w:t>tional music notation of note values and letter names.</w:t>
            </w:r>
          </w:p>
          <w:p w:rsidR="00A349AC" w:rsidRDefault="00A349AC" w:rsidP="004448EC">
            <w:pPr>
              <w:pStyle w:val="NoSpacing"/>
              <w:rPr>
                <w:rFonts w:cs="Arial"/>
                <w:b/>
                <w:sz w:val="18"/>
                <w:szCs w:val="18"/>
              </w:rPr>
            </w:pPr>
          </w:p>
          <w:p w:rsidR="004448EC" w:rsidRDefault="004448EC" w:rsidP="004448EC">
            <w:pPr>
              <w:pStyle w:val="NoSpacing"/>
            </w:pPr>
            <w:r>
              <w:rPr>
                <w:rFonts w:cs="Arial"/>
                <w:b/>
                <w:sz w:val="18"/>
                <w:szCs w:val="18"/>
              </w:rPr>
              <w:t>26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.B.2c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Pr="00C84FB7">
              <w:rPr>
                <w:rFonts w:cs="Arial"/>
                <w:sz w:val="18"/>
                <w:szCs w:val="18"/>
              </w:rPr>
              <w:t>Sing or play acoustic or electronic instruments demonstrating technical skill.</w:t>
            </w:r>
          </w:p>
          <w:p w:rsidR="004448EC" w:rsidRPr="00C3161D" w:rsidRDefault="004448EC" w:rsidP="000847AE">
            <w:pPr>
              <w:pStyle w:val="NoSpacing"/>
              <w:rPr>
                <w:sz w:val="18"/>
                <w:szCs w:val="18"/>
              </w:rPr>
            </w:pPr>
          </w:p>
          <w:p w:rsidR="000847AE" w:rsidRDefault="000847AE" w:rsidP="000847AE">
            <w:pPr>
              <w:pStyle w:val="NoSpacing"/>
              <w:rPr>
                <w:b/>
              </w:rPr>
            </w:pPr>
          </w:p>
        </w:tc>
        <w:tc>
          <w:tcPr>
            <w:tcW w:w="11010" w:type="dxa"/>
          </w:tcPr>
          <w:p w:rsidR="000847AE" w:rsidRDefault="00C46EE9" w:rsidP="000847AE">
            <w:pPr>
              <w:pStyle w:val="NoSpacing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Time signatures- Students will b</w:t>
            </w:r>
            <w:r w:rsidR="000847AE">
              <w:rPr>
                <w:sz w:val="18"/>
                <w:szCs w:val="18"/>
              </w:rPr>
              <w:t xml:space="preserve">e able to read and play in the following time signatures in age-appropriate material: </w:t>
            </w:r>
          </w:p>
          <w:p w:rsidR="000847AE" w:rsidRDefault="000847AE" w:rsidP="000847AE">
            <w:pPr>
              <w:pStyle w:val="NoSpacing"/>
              <w:numPr>
                <w:ilvl w:val="1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2  3  4</w:t>
            </w:r>
          </w:p>
          <w:p w:rsidR="000847AE" w:rsidRDefault="000847AE" w:rsidP="000847AE">
            <w:pPr>
              <w:pStyle w:val="NoSpacing"/>
              <w:ind w:left="99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4  4  4</w:t>
            </w:r>
          </w:p>
          <w:p w:rsidR="00C46EE9" w:rsidRDefault="00C46EE9" w:rsidP="00C46EE9">
            <w:pPr>
              <w:pStyle w:val="NoSpacing"/>
              <w:ind w:left="720"/>
              <w:rPr>
                <w:sz w:val="18"/>
                <w:szCs w:val="18"/>
              </w:rPr>
            </w:pPr>
          </w:p>
          <w:p w:rsidR="00C46EE9" w:rsidRDefault="000847AE" w:rsidP="000847AE">
            <w:pPr>
              <w:pStyle w:val="NoSpacing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833547">
              <w:rPr>
                <w:sz w:val="18"/>
                <w:szCs w:val="18"/>
              </w:rPr>
              <w:t>Key signatures-</w:t>
            </w:r>
            <w:r w:rsidR="00C46EE9">
              <w:rPr>
                <w:sz w:val="18"/>
                <w:szCs w:val="18"/>
              </w:rPr>
              <w:t>Students will be able to understand and/or perform the following functions as they relate to key signatures:</w:t>
            </w:r>
          </w:p>
          <w:p w:rsidR="000847AE" w:rsidRDefault="00575863" w:rsidP="00C46EE9">
            <w:pPr>
              <w:pStyle w:val="NoSpacing"/>
              <w:numPr>
                <w:ilvl w:val="1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  <w:r w:rsidR="000847AE" w:rsidRPr="00833547">
              <w:rPr>
                <w:sz w:val="18"/>
                <w:szCs w:val="18"/>
              </w:rPr>
              <w:t>dentify the key signature, corresponding accidentals, and their purpose</w:t>
            </w:r>
          </w:p>
          <w:p w:rsidR="000847AE" w:rsidRDefault="00C46EE9" w:rsidP="000847AE">
            <w:pPr>
              <w:pStyle w:val="NoSpacing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Rhythms-Students will b</w:t>
            </w:r>
            <w:r w:rsidR="000847AE">
              <w:rPr>
                <w:sz w:val="18"/>
                <w:szCs w:val="18"/>
              </w:rPr>
              <w:t>e able to identify note value, read, and play combinations of the following notes in age-appropriate material:</w:t>
            </w:r>
          </w:p>
          <w:p w:rsidR="000847AE" w:rsidRDefault="000847AE" w:rsidP="000847AE">
            <w:pPr>
              <w:pStyle w:val="NoSpacing"/>
              <w:numPr>
                <w:ilvl w:val="1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Whole, half, quarter, and eighth notes/rests</w:t>
            </w:r>
          </w:p>
          <w:p w:rsidR="000847AE" w:rsidRDefault="000847AE" w:rsidP="000847AE">
            <w:pPr>
              <w:pStyle w:val="NoSpacing"/>
              <w:numPr>
                <w:ilvl w:val="1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Define a dot after a note and perform dotted quarter and dotted half notes </w:t>
            </w:r>
          </w:p>
          <w:p w:rsidR="000847AE" w:rsidRDefault="000847AE" w:rsidP="000847AE">
            <w:pPr>
              <w:pStyle w:val="NoSpacing"/>
              <w:numPr>
                <w:ilvl w:val="1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Pick-up notes</w:t>
            </w:r>
          </w:p>
          <w:p w:rsidR="000847AE" w:rsidRDefault="000847AE" w:rsidP="000847AE">
            <w:pPr>
              <w:pStyle w:val="ListParagraph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Music notation-</w:t>
            </w:r>
            <w:r w:rsidR="00C46EE9">
              <w:rPr>
                <w:sz w:val="18"/>
                <w:szCs w:val="18"/>
              </w:rPr>
              <w:t>Students will b</w:t>
            </w:r>
            <w:r>
              <w:rPr>
                <w:sz w:val="18"/>
                <w:szCs w:val="18"/>
              </w:rPr>
              <w:t>e able to explain and demonstrate:</w:t>
            </w:r>
          </w:p>
          <w:p w:rsidR="000847AE" w:rsidRDefault="000847AE" w:rsidP="000847AE">
            <w:pPr>
              <w:pStyle w:val="ListParagraph"/>
              <w:numPr>
                <w:ilvl w:val="1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Repeats</w:t>
            </w:r>
            <w:r w:rsidR="00531ADA">
              <w:rPr>
                <w:sz w:val="18"/>
                <w:szCs w:val="18"/>
              </w:rPr>
              <w:t xml:space="preserve"> (including percussion repeats)</w:t>
            </w:r>
          </w:p>
          <w:p w:rsidR="00575863" w:rsidRDefault="00575863" w:rsidP="000847AE">
            <w:pPr>
              <w:pStyle w:val="ListParagraph"/>
              <w:numPr>
                <w:ilvl w:val="1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Music staff including: lines and spaces, music alphabet</w:t>
            </w:r>
            <w:r w:rsidR="00816132">
              <w:rPr>
                <w:sz w:val="18"/>
                <w:szCs w:val="18"/>
              </w:rPr>
              <w:t xml:space="preserve">, </w:t>
            </w:r>
            <w:r w:rsidR="00531ADA">
              <w:rPr>
                <w:sz w:val="18"/>
                <w:szCs w:val="18"/>
              </w:rPr>
              <w:t>and note identification according to clef</w:t>
            </w:r>
          </w:p>
          <w:p w:rsidR="00575863" w:rsidRDefault="00575863" w:rsidP="000847AE">
            <w:pPr>
              <w:pStyle w:val="ListParagraph"/>
              <w:numPr>
                <w:ilvl w:val="1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Measure/bar</w:t>
            </w:r>
          </w:p>
          <w:p w:rsidR="00575863" w:rsidRDefault="00575863" w:rsidP="000847AE">
            <w:pPr>
              <w:pStyle w:val="ListParagraph"/>
              <w:numPr>
                <w:ilvl w:val="1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Double bar line</w:t>
            </w:r>
          </w:p>
          <w:p w:rsidR="00531ADA" w:rsidRDefault="00531ADA" w:rsidP="00531ADA">
            <w:pPr>
              <w:pStyle w:val="ListParagraph"/>
              <w:numPr>
                <w:ilvl w:val="1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Breath marks</w:t>
            </w:r>
          </w:p>
          <w:p w:rsidR="00531ADA" w:rsidRPr="00531ADA" w:rsidRDefault="00531ADA" w:rsidP="00531ADA">
            <w:pPr>
              <w:pStyle w:val="ListParagraph"/>
              <w:rPr>
                <w:sz w:val="18"/>
                <w:szCs w:val="18"/>
              </w:rPr>
            </w:pPr>
          </w:p>
          <w:p w:rsidR="000847AE" w:rsidRDefault="000847AE" w:rsidP="000847AE">
            <w:pPr>
              <w:pStyle w:val="NoSpacing"/>
              <w:ind w:left="720"/>
              <w:rPr>
                <w:sz w:val="18"/>
                <w:szCs w:val="18"/>
              </w:rPr>
            </w:pPr>
          </w:p>
        </w:tc>
      </w:tr>
      <w:tr w:rsidR="000847AE" w:rsidRPr="00F72776" w:rsidTr="00591C76">
        <w:trPr>
          <w:trHeight w:val="1037"/>
        </w:trPr>
        <w:tc>
          <w:tcPr>
            <w:tcW w:w="2988" w:type="dxa"/>
          </w:tcPr>
          <w:p w:rsidR="000847AE" w:rsidRDefault="000847AE" w:rsidP="000847AE">
            <w:pPr>
              <w:pStyle w:val="NoSpacing"/>
              <w:rPr>
                <w:b/>
              </w:rPr>
            </w:pPr>
            <w:r>
              <w:rPr>
                <w:b/>
              </w:rPr>
              <w:lastRenderedPageBreak/>
              <w:t>Styles and History</w:t>
            </w:r>
          </w:p>
          <w:p w:rsidR="000847AE" w:rsidRDefault="000847AE" w:rsidP="000847AE">
            <w:pPr>
              <w:pStyle w:val="NoSpacing"/>
              <w:rPr>
                <w:b/>
              </w:rPr>
            </w:pPr>
          </w:p>
          <w:p w:rsidR="000847AE" w:rsidRDefault="000847AE" w:rsidP="000847AE">
            <w:pPr>
              <w:pStyle w:val="NoSpacing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Illinois State Standards:</w:t>
            </w:r>
          </w:p>
          <w:p w:rsidR="000847AE" w:rsidRPr="004B5EA6" w:rsidRDefault="000847AE" w:rsidP="000847AE">
            <w:pPr>
              <w:pStyle w:val="NoSpacing"/>
              <w:rPr>
                <w:b/>
              </w:rPr>
            </w:pPr>
            <w:r>
              <w:rPr>
                <w:rFonts w:cs="Arial"/>
                <w:b/>
                <w:sz w:val="18"/>
                <w:szCs w:val="18"/>
              </w:rPr>
              <w:t>27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.B.1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Pr="00225CF2">
              <w:rPr>
                <w:rFonts w:cs="Arial"/>
                <w:sz w:val="18"/>
                <w:szCs w:val="18"/>
              </w:rPr>
              <w:t>Know how images, sounds and movement convey stories about people, places and times.</w:t>
            </w:r>
          </w:p>
        </w:tc>
        <w:tc>
          <w:tcPr>
            <w:tcW w:w="11010" w:type="dxa"/>
          </w:tcPr>
          <w:p w:rsidR="006A3C2C" w:rsidRDefault="006A3C2C" w:rsidP="000847AE">
            <w:pPr>
              <w:pStyle w:val="NoSpacing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learn the history and cultural relevance of their instrument being studied</w:t>
            </w:r>
          </w:p>
          <w:p w:rsidR="000847AE" w:rsidRPr="00F72776" w:rsidRDefault="008E15E9" w:rsidP="008E15E9">
            <w:pPr>
              <w:pStyle w:val="NoSpacing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will </w:t>
            </w:r>
            <w:r w:rsidR="000847AE">
              <w:rPr>
                <w:sz w:val="18"/>
                <w:szCs w:val="18"/>
              </w:rPr>
              <w:t xml:space="preserve">briefly discuss the origins of folk songs and classical excerpts from </w:t>
            </w:r>
            <w:r w:rsidR="000847AE">
              <w:rPr>
                <w:i/>
                <w:sz w:val="18"/>
                <w:szCs w:val="18"/>
              </w:rPr>
              <w:t>Essential Elements Book 1</w:t>
            </w:r>
          </w:p>
        </w:tc>
      </w:tr>
      <w:tr w:rsidR="000847AE" w:rsidRPr="00F72776" w:rsidTr="00591C76">
        <w:trPr>
          <w:trHeight w:val="1163"/>
        </w:trPr>
        <w:tc>
          <w:tcPr>
            <w:tcW w:w="2988" w:type="dxa"/>
          </w:tcPr>
          <w:p w:rsidR="000847AE" w:rsidRDefault="000847AE" w:rsidP="000847AE">
            <w:pPr>
              <w:pStyle w:val="NoSpacing"/>
              <w:rPr>
                <w:b/>
              </w:rPr>
            </w:pPr>
            <w:r>
              <w:rPr>
                <w:b/>
              </w:rPr>
              <w:t>Performer and Audience Expectations</w:t>
            </w:r>
          </w:p>
          <w:p w:rsidR="000847AE" w:rsidRDefault="000847AE" w:rsidP="000847AE">
            <w:pPr>
              <w:pStyle w:val="NoSpacing"/>
            </w:pPr>
          </w:p>
          <w:p w:rsidR="000847AE" w:rsidRDefault="000847AE" w:rsidP="000847AE">
            <w:pPr>
              <w:pStyle w:val="NoSpacing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Illinois State Standards:</w:t>
            </w:r>
          </w:p>
          <w:p w:rsidR="000847AE" w:rsidRPr="002B463B" w:rsidRDefault="000847AE" w:rsidP="000847AE">
            <w:pPr>
              <w:pStyle w:val="NoSpacing"/>
            </w:pPr>
            <w:r w:rsidRPr="00225CF2">
              <w:rPr>
                <w:rFonts w:cs="Arial"/>
                <w:b/>
                <w:sz w:val="18"/>
                <w:szCs w:val="18"/>
              </w:rPr>
              <w:t>27</w:t>
            </w:r>
            <w:proofErr w:type="gramStart"/>
            <w:r w:rsidRPr="00225CF2">
              <w:rPr>
                <w:rFonts w:cs="Arial"/>
                <w:b/>
                <w:sz w:val="18"/>
                <w:szCs w:val="18"/>
              </w:rPr>
              <w:t>.A.1a</w:t>
            </w:r>
            <w:proofErr w:type="gramEnd"/>
            <w:r w:rsidR="00A864FB">
              <w:rPr>
                <w:rFonts w:cs="Arial"/>
                <w:sz w:val="18"/>
                <w:szCs w:val="18"/>
              </w:rPr>
              <w:t>-</w:t>
            </w:r>
            <w:r w:rsidRPr="00225CF2">
              <w:rPr>
                <w:rFonts w:cs="Arial"/>
                <w:sz w:val="18"/>
                <w:szCs w:val="18"/>
              </w:rPr>
              <w:t>Identify the distinctive roles of artists and audiences.</w:t>
            </w:r>
          </w:p>
        </w:tc>
        <w:tc>
          <w:tcPr>
            <w:tcW w:w="11010" w:type="dxa"/>
          </w:tcPr>
          <w:p w:rsidR="003A6147" w:rsidRPr="003A6147" w:rsidRDefault="003A6147" w:rsidP="003A6147">
            <w:pPr>
              <w:pStyle w:val="NoSpacing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Performer Expectations:</w:t>
            </w:r>
          </w:p>
          <w:p w:rsidR="000847AE" w:rsidRPr="008E7198" w:rsidRDefault="005E4901" w:rsidP="000847AE">
            <w:pPr>
              <w:pStyle w:val="NoSpacing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observe r</w:t>
            </w:r>
            <w:r w:rsidR="003A6147">
              <w:rPr>
                <w:sz w:val="18"/>
                <w:szCs w:val="18"/>
              </w:rPr>
              <w:t>ehearsal e</w:t>
            </w:r>
            <w:r w:rsidR="000847AE">
              <w:rPr>
                <w:sz w:val="18"/>
                <w:szCs w:val="18"/>
              </w:rPr>
              <w:t>tiquette</w:t>
            </w:r>
            <w:r w:rsidR="003A6147">
              <w:rPr>
                <w:sz w:val="18"/>
                <w:szCs w:val="18"/>
              </w:rPr>
              <w:t xml:space="preserve"> as described by the band director</w:t>
            </w:r>
            <w:r w:rsidR="0050050B">
              <w:rPr>
                <w:color w:val="FF0000"/>
                <w:sz w:val="18"/>
                <w:szCs w:val="18"/>
              </w:rPr>
              <w:t xml:space="preserve"> </w:t>
            </w:r>
          </w:p>
          <w:p w:rsidR="008E7198" w:rsidRDefault="005E4901" w:rsidP="000847AE">
            <w:pPr>
              <w:pStyle w:val="NoSpacing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p</w:t>
            </w:r>
            <w:r w:rsidR="008E7198">
              <w:rPr>
                <w:sz w:val="18"/>
                <w:szCs w:val="18"/>
              </w:rPr>
              <w:t>repare and study assignments given by band director</w:t>
            </w:r>
          </w:p>
          <w:p w:rsidR="008E7198" w:rsidRDefault="005E4901" w:rsidP="000847AE">
            <w:pPr>
              <w:pStyle w:val="NoSpacing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a</w:t>
            </w:r>
            <w:r w:rsidR="008E7198">
              <w:rPr>
                <w:sz w:val="18"/>
                <w:szCs w:val="18"/>
              </w:rPr>
              <w:t>ttend all performances</w:t>
            </w:r>
          </w:p>
          <w:p w:rsidR="008E7198" w:rsidRDefault="005E4901" w:rsidP="000847AE">
            <w:pPr>
              <w:pStyle w:val="NoSpacing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s</w:t>
            </w:r>
            <w:r w:rsidR="008E7198">
              <w:rPr>
                <w:sz w:val="18"/>
                <w:szCs w:val="18"/>
              </w:rPr>
              <w:t>how respect and self-control towards classmates and others while either performing or listening in classroom setting</w:t>
            </w:r>
          </w:p>
          <w:p w:rsidR="003A6147" w:rsidRDefault="003A6147" w:rsidP="003A6147">
            <w:pPr>
              <w:pStyle w:val="NoSpacing"/>
              <w:rPr>
                <w:sz w:val="18"/>
                <w:szCs w:val="18"/>
              </w:rPr>
            </w:pPr>
          </w:p>
          <w:p w:rsidR="009B28DC" w:rsidRDefault="009B28DC" w:rsidP="009B28DC">
            <w:pPr>
              <w:pStyle w:val="NoSpacing"/>
              <w:rPr>
                <w:sz w:val="18"/>
                <w:szCs w:val="18"/>
              </w:rPr>
            </w:pPr>
            <w:bookmarkStart w:id="0" w:name="_GoBack"/>
            <w:r>
              <w:rPr>
                <w:b/>
                <w:sz w:val="18"/>
                <w:szCs w:val="18"/>
              </w:rPr>
              <w:t>Audience Expectations:</w:t>
            </w:r>
          </w:p>
          <w:p w:rsidR="009B28DC" w:rsidRDefault="009B28DC" w:rsidP="009B28DC">
            <w:pPr>
              <w:pStyle w:val="NoSpacing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 allow performers and audience members to have the best performance experience, audience members will please observe the following practices during a performance:</w:t>
            </w:r>
          </w:p>
          <w:p w:rsidR="009B28DC" w:rsidRDefault="009B28DC" w:rsidP="009B28DC">
            <w:pPr>
              <w:pStyle w:val="NoSpacing"/>
              <w:numPr>
                <w:ilvl w:val="1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Demonstrate active listening </w:t>
            </w:r>
          </w:p>
          <w:p w:rsidR="009B28DC" w:rsidRDefault="009B28DC" w:rsidP="009B28DC">
            <w:pPr>
              <w:pStyle w:val="NoSpacing"/>
              <w:numPr>
                <w:ilvl w:val="1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Demonstrate appropriate performance/audience interactions (e.g. clapping at appropriate moments)</w:t>
            </w:r>
          </w:p>
          <w:p w:rsidR="009B28DC" w:rsidRDefault="009B28DC" w:rsidP="009B28DC">
            <w:pPr>
              <w:pStyle w:val="NoSpacing"/>
              <w:numPr>
                <w:ilvl w:val="1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Silence all electronic devices</w:t>
            </w:r>
          </w:p>
          <w:p w:rsidR="009B28DC" w:rsidRDefault="009B28DC" w:rsidP="009B28DC">
            <w:pPr>
              <w:pStyle w:val="NoSpacing"/>
              <w:numPr>
                <w:ilvl w:val="1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Stay for the duration of a performance</w:t>
            </w:r>
          </w:p>
          <w:p w:rsidR="009B28DC" w:rsidRDefault="009B28DC" w:rsidP="009B28DC">
            <w:pPr>
              <w:pStyle w:val="NoSpacing"/>
              <w:numPr>
                <w:ilvl w:val="1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Stay silent during performances</w:t>
            </w:r>
          </w:p>
          <w:p w:rsidR="009B28DC" w:rsidRDefault="009B28DC" w:rsidP="009B28DC">
            <w:pPr>
              <w:pStyle w:val="NoSpacing"/>
              <w:numPr>
                <w:ilvl w:val="1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Enter and exit performance area at appropriate times</w:t>
            </w:r>
          </w:p>
          <w:p w:rsidR="009B28DC" w:rsidRPr="003A6147" w:rsidRDefault="009B28DC" w:rsidP="009B28DC">
            <w:pPr>
              <w:pStyle w:val="NoSpacing"/>
              <w:numPr>
                <w:ilvl w:val="1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Leave food and drink outside the performance area</w:t>
            </w:r>
          </w:p>
          <w:bookmarkEnd w:id="0"/>
          <w:p w:rsidR="008E7198" w:rsidRPr="00F72776" w:rsidRDefault="008E7198" w:rsidP="00EA0FF8">
            <w:pPr>
              <w:pStyle w:val="NoSpacing"/>
              <w:ind w:left="720"/>
              <w:rPr>
                <w:sz w:val="18"/>
                <w:szCs w:val="18"/>
              </w:rPr>
            </w:pPr>
          </w:p>
        </w:tc>
      </w:tr>
    </w:tbl>
    <w:p w:rsidR="002C057D" w:rsidRDefault="006131E1"/>
    <w:sectPr w:rsidR="002C057D" w:rsidSect="00716B4B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1E1" w:rsidRDefault="006131E1" w:rsidP="00716B4B">
      <w:pPr>
        <w:spacing w:after="0" w:line="240" w:lineRule="auto"/>
      </w:pPr>
      <w:r>
        <w:separator/>
      </w:r>
    </w:p>
  </w:endnote>
  <w:endnote w:type="continuationSeparator" w:id="0">
    <w:p w:rsidR="006131E1" w:rsidRDefault="006131E1" w:rsidP="00716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tzerlan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1E1" w:rsidRDefault="006131E1" w:rsidP="00716B4B">
      <w:pPr>
        <w:spacing w:after="0" w:line="240" w:lineRule="auto"/>
      </w:pPr>
      <w:r>
        <w:separator/>
      </w:r>
    </w:p>
  </w:footnote>
  <w:footnote w:type="continuationSeparator" w:id="0">
    <w:p w:rsidR="006131E1" w:rsidRDefault="006131E1" w:rsidP="00716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B4B" w:rsidRDefault="00716B4B">
    <w:pPr>
      <w:pStyle w:val="Header"/>
    </w:pPr>
    <w:r>
      <w:rPr>
        <w:noProof/>
      </w:rPr>
      <w:drawing>
        <wp:inline distT="0" distB="0" distL="0" distR="0" wp14:anchorId="29E1D52E" wp14:editId="57BBFE0E">
          <wp:extent cx="1167436" cy="303289"/>
          <wp:effectExtent l="0" t="0" r="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sd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7436" cy="303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>
      <w:t xml:space="preserve">Revised </w:t>
    </w:r>
    <w:r w:rsidR="009B28DC">
      <w:t>6/4</w:t>
    </w:r>
    <w:r>
      <w:t>/14</w:t>
    </w:r>
    <w:r>
      <w:ptab w:relativeTo="margin" w:alignment="right" w:leader="none"/>
    </w:r>
    <w:r>
      <w:t xml:space="preserve">Band Scope and Sequence: </w:t>
    </w:r>
    <w:r w:rsidR="00045B52">
      <w:t>1</w:t>
    </w:r>
    <w:r w:rsidR="00045B52" w:rsidRPr="00045B52">
      <w:rPr>
        <w:vertAlign w:val="superscript"/>
      </w:rPr>
      <w:t>st</w:t>
    </w:r>
    <w:r w:rsidR="00045B52">
      <w:t xml:space="preserve"> Year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E1D29"/>
    <w:multiLevelType w:val="hybridMultilevel"/>
    <w:tmpl w:val="17685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74F58"/>
    <w:multiLevelType w:val="hybridMultilevel"/>
    <w:tmpl w:val="D8863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4690D"/>
    <w:multiLevelType w:val="hybridMultilevel"/>
    <w:tmpl w:val="E8BE4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B72AE8"/>
    <w:multiLevelType w:val="hybridMultilevel"/>
    <w:tmpl w:val="553AE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C445B4"/>
    <w:multiLevelType w:val="hybridMultilevel"/>
    <w:tmpl w:val="968AA50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DA03037"/>
    <w:multiLevelType w:val="hybridMultilevel"/>
    <w:tmpl w:val="74DCA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CD4355"/>
    <w:multiLevelType w:val="hybridMultilevel"/>
    <w:tmpl w:val="707CE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5D308E"/>
    <w:multiLevelType w:val="hybridMultilevel"/>
    <w:tmpl w:val="C7988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7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B4B"/>
    <w:rsid w:val="00010861"/>
    <w:rsid w:val="00045B52"/>
    <w:rsid w:val="000847AE"/>
    <w:rsid w:val="000E2638"/>
    <w:rsid w:val="000F5DD7"/>
    <w:rsid w:val="00121AFB"/>
    <w:rsid w:val="00135331"/>
    <w:rsid w:val="00145C7E"/>
    <w:rsid w:val="00160B3A"/>
    <w:rsid w:val="00164AF4"/>
    <w:rsid w:val="001A1C8F"/>
    <w:rsid w:val="001B791A"/>
    <w:rsid w:val="001C5C22"/>
    <w:rsid w:val="001E6FA6"/>
    <w:rsid w:val="002B463B"/>
    <w:rsid w:val="002D14FD"/>
    <w:rsid w:val="003A6147"/>
    <w:rsid w:val="003F3AC5"/>
    <w:rsid w:val="004448EC"/>
    <w:rsid w:val="004D251F"/>
    <w:rsid w:val="0050050B"/>
    <w:rsid w:val="00531ADA"/>
    <w:rsid w:val="0054099E"/>
    <w:rsid w:val="00575863"/>
    <w:rsid w:val="00591C76"/>
    <w:rsid w:val="005E4901"/>
    <w:rsid w:val="006131E1"/>
    <w:rsid w:val="006A3C2C"/>
    <w:rsid w:val="006B3349"/>
    <w:rsid w:val="006C5F73"/>
    <w:rsid w:val="0070108A"/>
    <w:rsid w:val="00716B4B"/>
    <w:rsid w:val="007C1030"/>
    <w:rsid w:val="007D6D4C"/>
    <w:rsid w:val="00816132"/>
    <w:rsid w:val="00817808"/>
    <w:rsid w:val="00835EEA"/>
    <w:rsid w:val="008668C0"/>
    <w:rsid w:val="008E15E9"/>
    <w:rsid w:val="008E7198"/>
    <w:rsid w:val="008F365D"/>
    <w:rsid w:val="00960E1C"/>
    <w:rsid w:val="00961E97"/>
    <w:rsid w:val="009B28DC"/>
    <w:rsid w:val="009C225B"/>
    <w:rsid w:val="00A058FD"/>
    <w:rsid w:val="00A349AC"/>
    <w:rsid w:val="00A46544"/>
    <w:rsid w:val="00A864FB"/>
    <w:rsid w:val="00AA6158"/>
    <w:rsid w:val="00AF0E57"/>
    <w:rsid w:val="00B074E8"/>
    <w:rsid w:val="00B239AF"/>
    <w:rsid w:val="00B256A1"/>
    <w:rsid w:val="00BB6B37"/>
    <w:rsid w:val="00C118B4"/>
    <w:rsid w:val="00C15D05"/>
    <w:rsid w:val="00C3161D"/>
    <w:rsid w:val="00C46EE9"/>
    <w:rsid w:val="00C54E17"/>
    <w:rsid w:val="00C77105"/>
    <w:rsid w:val="00D027AF"/>
    <w:rsid w:val="00D25DFC"/>
    <w:rsid w:val="00D32D4D"/>
    <w:rsid w:val="00D45C2C"/>
    <w:rsid w:val="00D52382"/>
    <w:rsid w:val="00D90813"/>
    <w:rsid w:val="00DA42AD"/>
    <w:rsid w:val="00EA0FF8"/>
    <w:rsid w:val="00EA1C39"/>
    <w:rsid w:val="00EA2B9D"/>
    <w:rsid w:val="00EF0E5F"/>
    <w:rsid w:val="00F04DB5"/>
    <w:rsid w:val="00F12B43"/>
    <w:rsid w:val="00F65C95"/>
    <w:rsid w:val="00F97CE9"/>
    <w:rsid w:val="00FA017C"/>
    <w:rsid w:val="00FB1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B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16B4B"/>
    <w:pPr>
      <w:spacing w:after="0" w:line="240" w:lineRule="auto"/>
    </w:pPr>
  </w:style>
  <w:style w:type="table" w:styleId="TableGrid">
    <w:name w:val="Table Grid"/>
    <w:basedOn w:val="TableNormal"/>
    <w:uiPriority w:val="59"/>
    <w:rsid w:val="00716B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16B4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6B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6B4B"/>
  </w:style>
  <w:style w:type="paragraph" w:styleId="Footer">
    <w:name w:val="footer"/>
    <w:basedOn w:val="Normal"/>
    <w:link w:val="FooterChar"/>
    <w:uiPriority w:val="99"/>
    <w:unhideWhenUsed/>
    <w:rsid w:val="00716B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6B4B"/>
  </w:style>
  <w:style w:type="paragraph" w:styleId="BalloonText">
    <w:name w:val="Balloon Text"/>
    <w:basedOn w:val="Normal"/>
    <w:link w:val="BalloonTextChar"/>
    <w:uiPriority w:val="99"/>
    <w:semiHidden/>
    <w:unhideWhenUsed/>
    <w:rsid w:val="00716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B4B"/>
    <w:rPr>
      <w:rFonts w:ascii="Tahoma" w:hAnsi="Tahoma" w:cs="Tahoma"/>
      <w:sz w:val="16"/>
      <w:szCs w:val="16"/>
    </w:rPr>
  </w:style>
  <w:style w:type="paragraph" w:customStyle="1" w:styleId="benchmarks">
    <w:name w:val="benchmarks"/>
    <w:rsid w:val="00C118B4"/>
    <w:pPr>
      <w:tabs>
        <w:tab w:val="left" w:pos="660"/>
      </w:tabs>
      <w:spacing w:after="0" w:line="240" w:lineRule="auto"/>
      <w:jc w:val="both"/>
    </w:pPr>
    <w:rPr>
      <w:rFonts w:ascii="Switzerland" w:eastAsia="Times New Roman" w:hAnsi="Switzerland" w:cs="Switzerland"/>
      <w:color w:val="000000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B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16B4B"/>
    <w:pPr>
      <w:spacing w:after="0" w:line="240" w:lineRule="auto"/>
    </w:pPr>
  </w:style>
  <w:style w:type="table" w:styleId="TableGrid">
    <w:name w:val="Table Grid"/>
    <w:basedOn w:val="TableNormal"/>
    <w:uiPriority w:val="59"/>
    <w:rsid w:val="00716B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16B4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6B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6B4B"/>
  </w:style>
  <w:style w:type="paragraph" w:styleId="Footer">
    <w:name w:val="footer"/>
    <w:basedOn w:val="Normal"/>
    <w:link w:val="FooterChar"/>
    <w:uiPriority w:val="99"/>
    <w:unhideWhenUsed/>
    <w:rsid w:val="00716B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6B4B"/>
  </w:style>
  <w:style w:type="paragraph" w:styleId="BalloonText">
    <w:name w:val="Balloon Text"/>
    <w:basedOn w:val="Normal"/>
    <w:link w:val="BalloonTextChar"/>
    <w:uiPriority w:val="99"/>
    <w:semiHidden/>
    <w:unhideWhenUsed/>
    <w:rsid w:val="00716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B4B"/>
    <w:rPr>
      <w:rFonts w:ascii="Tahoma" w:hAnsi="Tahoma" w:cs="Tahoma"/>
      <w:sz w:val="16"/>
      <w:szCs w:val="16"/>
    </w:rPr>
  </w:style>
  <w:style w:type="paragraph" w:customStyle="1" w:styleId="benchmarks">
    <w:name w:val="benchmarks"/>
    <w:rsid w:val="00C118B4"/>
    <w:pPr>
      <w:tabs>
        <w:tab w:val="left" w:pos="660"/>
      </w:tabs>
      <w:spacing w:after="0" w:line="240" w:lineRule="auto"/>
      <w:jc w:val="both"/>
    </w:pPr>
    <w:rPr>
      <w:rFonts w:ascii="Switzerland" w:eastAsia="Times New Roman" w:hAnsi="Switzerland" w:cs="Switzerland"/>
      <w:color w:val="000000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Peoria District 150</Company>
  <LinksUpToDate>false</LinksUpToDate>
  <CharactersWithSpaces>5896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D150</dc:creator>
  <cp:lastModifiedBy>D150</cp:lastModifiedBy>
  <cp:revision>4</cp:revision>
  <cp:lastPrinted>2014-05-29T17:14:00Z</cp:lastPrinted>
  <dcterms:created xsi:type="dcterms:W3CDTF">2014-06-03T20:34:00Z</dcterms:created>
  <dcterms:modified xsi:type="dcterms:W3CDTF">2014-06-04T18:35:00Z</dcterms:modified>
</cp:coreProperties>
</file>